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4" w:rsidRPr="008D3AF4" w:rsidRDefault="008D3AF4" w:rsidP="008D3AF4">
      <w:pPr>
        <w:widowControl/>
        <w:jc w:val="center"/>
        <w:outlineLvl w:val="2"/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</w:pPr>
      <w:r w:rsidRPr="008D3AF4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重庆育才成功学校</w:t>
      </w:r>
    </w:p>
    <w:p w:rsidR="008D3AF4" w:rsidRPr="008D3AF4" w:rsidRDefault="008D3AF4" w:rsidP="008D3AF4">
      <w:pPr>
        <w:widowControl/>
        <w:jc w:val="center"/>
        <w:outlineLvl w:val="2"/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</w:pPr>
      <w:r w:rsidRPr="008D3AF4">
        <w:rPr>
          <w:rFonts w:ascii="方正小标宋简体" w:eastAsia="方正小标宋简体" w:hAnsi="&amp;quot" w:cs="宋体" w:hint="eastAsia"/>
          <w:b/>
          <w:bCs/>
          <w:color w:val="333333"/>
          <w:kern w:val="0"/>
          <w:sz w:val="44"/>
          <w:szCs w:val="44"/>
        </w:rPr>
        <w:t>财务信息化管理平台建设二期中标公示</w:t>
      </w:r>
    </w:p>
    <w:p w:rsidR="008D3AF4" w:rsidRPr="008D3AF4" w:rsidRDefault="008D3AF4" w:rsidP="008D3AF4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18"/>
          <w:szCs w:val="18"/>
        </w:rPr>
      </w:pPr>
    </w:p>
    <w:p w:rsidR="008D3AF4" w:rsidRPr="008D3AF4" w:rsidRDefault="008D3AF4" w:rsidP="008D3AF4">
      <w:pPr>
        <w:widowControl/>
        <w:spacing w:line="720" w:lineRule="atLeast"/>
        <w:ind w:firstLine="555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经学校招标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询价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小组评审，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确定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重庆星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玥软件有限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公司为重庆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育才成功学校财务信息化管理平台建设二期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中标单位。</w:t>
      </w:r>
      <w:r w:rsidRPr="008D3AF4">
        <w:rPr>
          <w:rFonts w:ascii="仿宋_GB2312" w:eastAsia="仿宋_GB2312" w:hAnsi="&amp;quot" w:cs="宋体" w:hint="eastAsia"/>
          <w:color w:val="3E3E3E"/>
          <w:kern w:val="0"/>
          <w:sz w:val="32"/>
          <w:szCs w:val="32"/>
          <w:bdr w:val="none" w:sz="0" w:space="0" w:color="auto" w:frame="1"/>
        </w:rPr>
        <w:br/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现对外公示</w:t>
      </w:r>
      <w:r w:rsidRPr="008D3AF4">
        <w:rPr>
          <w:rFonts w:ascii="仿宋_GB2312" w:eastAsia="仿宋_GB2312" w:hAnsi="&amp;quot" w:cs="宋体" w:hint="eastAsia"/>
          <w:color w:val="3E3E3E"/>
          <w:kern w:val="0"/>
          <w:sz w:val="32"/>
          <w:szCs w:val="32"/>
          <w:bdr w:val="none" w:sz="0" w:space="0" w:color="auto" w:frame="1"/>
        </w:rPr>
        <w:br/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公示时间：2019年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30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日-2019年</w:t>
      </w:r>
      <w:r w:rsidR="00057D26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Pr="008D3AF4">
        <w:rPr>
          <w:rFonts w:ascii="仿宋_GB2312" w:eastAsia="仿宋_GB2312" w:hAnsi="&amp;quot" w:cs="宋体" w:hint="eastAsia"/>
          <w:color w:val="3E3E3E"/>
          <w:kern w:val="0"/>
          <w:sz w:val="32"/>
          <w:szCs w:val="32"/>
          <w:bdr w:val="none" w:sz="0" w:space="0" w:color="auto" w:frame="1"/>
        </w:rPr>
        <w:br/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若对本公示结果有异议，请</w:t>
      </w:r>
      <w:proofErr w:type="gramStart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据实向</w:t>
      </w:r>
      <w:proofErr w:type="gramEnd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我校</w:t>
      </w:r>
      <w:bookmarkStart w:id="0" w:name="_GoBack"/>
      <w:bookmarkEnd w:id="0"/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反映，并提供书面材料和真实的姓名及电话。</w:t>
      </w:r>
    </w:p>
    <w:p w:rsidR="008D3AF4" w:rsidRPr="008D3AF4" w:rsidRDefault="008D3AF4" w:rsidP="008D3AF4">
      <w:pPr>
        <w:widowControl/>
        <w:spacing w:line="720" w:lineRule="atLeast"/>
        <w:ind w:firstLine="555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联系人：刘刚，联系电话：18680758509。</w:t>
      </w:r>
    </w:p>
    <w:p w:rsidR="008D3AF4" w:rsidRPr="008D3AF4" w:rsidRDefault="008D3AF4" w:rsidP="008D3AF4">
      <w:pPr>
        <w:widowControl/>
        <w:spacing w:line="720" w:lineRule="atLeast"/>
        <w:ind w:firstLine="540"/>
        <w:jc w:val="righ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重庆育才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成功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学校</w:t>
      </w:r>
    </w:p>
    <w:p w:rsidR="008D3AF4" w:rsidRPr="008D3AF4" w:rsidRDefault="008D3AF4" w:rsidP="008D3AF4">
      <w:pPr>
        <w:widowControl/>
        <w:spacing w:line="720" w:lineRule="atLeast"/>
        <w:ind w:firstLine="540"/>
        <w:jc w:val="righ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2019年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30</w:t>
      </w:r>
      <w:r w:rsidRPr="008D3AF4">
        <w:rPr>
          <w:rFonts w:ascii="仿宋_GB2312" w:eastAsia="仿宋_GB2312" w:hAnsi="&amp;quot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13514E" w:rsidRPr="008D3AF4" w:rsidRDefault="0013514E">
      <w:pPr>
        <w:rPr>
          <w:rFonts w:ascii="仿宋_GB2312" w:eastAsia="仿宋_GB2312"/>
          <w:sz w:val="32"/>
          <w:szCs w:val="32"/>
        </w:rPr>
      </w:pPr>
    </w:p>
    <w:sectPr w:rsidR="0013514E" w:rsidRPr="008D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4D" w:rsidRDefault="00D3044D" w:rsidP="00057D26">
      <w:r>
        <w:separator/>
      </w:r>
    </w:p>
  </w:endnote>
  <w:endnote w:type="continuationSeparator" w:id="0">
    <w:p w:rsidR="00D3044D" w:rsidRDefault="00D3044D" w:rsidP="000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4D" w:rsidRDefault="00D3044D" w:rsidP="00057D26">
      <w:r>
        <w:separator/>
      </w:r>
    </w:p>
  </w:footnote>
  <w:footnote w:type="continuationSeparator" w:id="0">
    <w:p w:rsidR="00D3044D" w:rsidRDefault="00D3044D" w:rsidP="0005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4"/>
    <w:rsid w:val="00057D26"/>
    <w:rsid w:val="0013514E"/>
    <w:rsid w:val="008D3AF4"/>
    <w:rsid w:val="00D3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3A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D3AF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A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3A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D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D3AF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D3AF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3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A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3A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7D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7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刘刚</cp:lastModifiedBy>
  <cp:revision>2</cp:revision>
  <dcterms:created xsi:type="dcterms:W3CDTF">2019-04-30T05:32:00Z</dcterms:created>
  <dcterms:modified xsi:type="dcterms:W3CDTF">2019-05-05T03:27:00Z</dcterms:modified>
</cp:coreProperties>
</file>