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21D" w:rsidRDefault="00B4321D">
      <w:pPr>
        <w:jc w:val="center"/>
        <w:rPr>
          <w:b/>
          <w:bCs/>
          <w:sz w:val="36"/>
          <w:szCs w:val="36"/>
        </w:rPr>
      </w:pPr>
      <w:r>
        <w:rPr>
          <w:rFonts w:hint="eastAsia"/>
          <w:b/>
          <w:bCs/>
          <w:sz w:val="36"/>
          <w:szCs w:val="36"/>
        </w:rPr>
        <w:t>联合体协议书</w:t>
      </w:r>
      <w:bookmarkStart w:id="0" w:name="_GoBack"/>
      <w:bookmarkEnd w:id="0"/>
    </w:p>
    <w:p w:rsidR="00B4321D" w:rsidRDefault="00B4321D">
      <w:pPr>
        <w:rPr>
          <w:u w:val="single"/>
        </w:rPr>
      </w:pPr>
      <w:r>
        <w:t xml:space="preserve"> </w:t>
      </w:r>
    </w:p>
    <w:p w:rsidR="00B4321D" w:rsidRPr="000D64D8" w:rsidRDefault="00B4321D">
      <w:pPr>
        <w:rPr>
          <w:rFonts w:ascii="仿宋" w:eastAsia="仿宋" w:hAnsi="仿宋" w:cs="宋体"/>
          <w:sz w:val="28"/>
          <w:szCs w:val="28"/>
        </w:rPr>
      </w:pPr>
      <w:r w:rsidRPr="000D64D8">
        <w:rPr>
          <w:rFonts w:ascii="仿宋" w:eastAsia="仿宋" w:hAnsi="仿宋" w:cs="宋体"/>
          <w:sz w:val="28"/>
          <w:szCs w:val="28"/>
          <w:u w:val="single"/>
        </w:rPr>
        <w:t xml:space="preserve">               </w:t>
      </w:r>
      <w:r w:rsidRPr="000D64D8">
        <w:rPr>
          <w:rFonts w:ascii="仿宋" w:eastAsia="仿宋" w:hAnsi="仿宋" w:cs="宋体" w:hint="eastAsia"/>
          <w:sz w:val="28"/>
          <w:szCs w:val="28"/>
          <w:u w:val="single"/>
        </w:rPr>
        <w:t>、</w:t>
      </w:r>
      <w:r w:rsidRPr="000D64D8">
        <w:rPr>
          <w:rFonts w:ascii="仿宋" w:eastAsia="仿宋" w:hAnsi="仿宋" w:cs="宋体"/>
          <w:sz w:val="28"/>
          <w:szCs w:val="28"/>
          <w:u w:val="single"/>
        </w:rPr>
        <w:t xml:space="preserve">             </w:t>
      </w:r>
      <w:r w:rsidRPr="000D64D8">
        <w:rPr>
          <w:rFonts w:ascii="仿宋" w:eastAsia="仿宋" w:hAnsi="仿宋" w:cs="宋体" w:hint="eastAsia"/>
          <w:sz w:val="28"/>
          <w:szCs w:val="28"/>
          <w:u w:val="single"/>
        </w:rPr>
        <w:t>、</w:t>
      </w:r>
      <w:r w:rsidRPr="000D64D8">
        <w:rPr>
          <w:rFonts w:ascii="仿宋" w:eastAsia="仿宋" w:hAnsi="仿宋" w:cs="宋体"/>
          <w:sz w:val="28"/>
          <w:szCs w:val="28"/>
          <w:u w:val="single"/>
        </w:rPr>
        <w:t xml:space="preserve">            </w:t>
      </w:r>
      <w:r w:rsidRPr="000D64D8">
        <w:rPr>
          <w:rFonts w:ascii="仿宋" w:eastAsia="仿宋" w:hAnsi="仿宋" w:cs="宋体" w:hint="eastAsia"/>
          <w:sz w:val="28"/>
          <w:szCs w:val="28"/>
        </w:rPr>
        <w:t>自愿组成联合体，共同参加</w:t>
      </w:r>
      <w:r w:rsidRPr="000D64D8">
        <w:rPr>
          <w:rFonts w:ascii="仿宋" w:eastAsia="仿宋" w:hAnsi="仿宋" w:cs="宋体"/>
          <w:sz w:val="28"/>
          <w:szCs w:val="28"/>
        </w:rPr>
        <w:t xml:space="preserve">      </w:t>
      </w:r>
      <w:r w:rsidRPr="000D64D8">
        <w:rPr>
          <w:rFonts w:ascii="仿宋" w:eastAsia="仿宋" w:hAnsi="仿宋" w:cs="宋体" w:hint="eastAsia"/>
          <w:sz w:val="28"/>
          <w:szCs w:val="28"/>
        </w:rPr>
        <w:t>施工投标。现就联合体投标事宜订立如下协议。</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sz w:val="28"/>
          <w:szCs w:val="28"/>
        </w:rPr>
        <w:t>1</w:t>
      </w:r>
      <w:r w:rsidRPr="000D64D8">
        <w:rPr>
          <w:rFonts w:ascii="仿宋" w:eastAsia="仿宋" w:hAnsi="仿宋" w:cs="宋体" w:hint="eastAsia"/>
          <w:sz w:val="28"/>
          <w:szCs w:val="28"/>
        </w:rPr>
        <w:t>、</w:t>
      </w:r>
      <w:r w:rsidRPr="000D64D8">
        <w:rPr>
          <w:rFonts w:ascii="仿宋" w:eastAsia="仿宋" w:hAnsi="仿宋" w:cs="宋体"/>
          <w:sz w:val="28"/>
          <w:szCs w:val="28"/>
          <w:u w:val="single"/>
        </w:rPr>
        <w:t xml:space="preserve">           </w:t>
      </w:r>
      <w:r w:rsidRPr="000D64D8">
        <w:rPr>
          <w:rFonts w:ascii="仿宋" w:eastAsia="仿宋" w:hAnsi="仿宋" w:cs="宋体" w:hint="eastAsia"/>
          <w:sz w:val="28"/>
          <w:szCs w:val="28"/>
        </w:rPr>
        <w:t>为</w:t>
      </w:r>
      <w:r w:rsidRPr="000D64D8">
        <w:rPr>
          <w:rFonts w:ascii="仿宋" w:eastAsia="仿宋" w:hAnsi="仿宋" w:cs="宋体"/>
          <w:sz w:val="28"/>
          <w:szCs w:val="28"/>
          <w:u w:val="single"/>
        </w:rPr>
        <w:t xml:space="preserve">           </w:t>
      </w:r>
      <w:r w:rsidRPr="000D64D8">
        <w:rPr>
          <w:rFonts w:ascii="仿宋" w:eastAsia="仿宋" w:hAnsi="仿宋" w:cs="宋体" w:hint="eastAsia"/>
          <w:sz w:val="28"/>
          <w:szCs w:val="28"/>
        </w:rPr>
        <w:t>工程施工联合体牵头人。</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sz w:val="28"/>
          <w:szCs w:val="28"/>
        </w:rPr>
        <w:t>2</w:t>
      </w:r>
      <w:r w:rsidRPr="000D64D8">
        <w:rPr>
          <w:rFonts w:ascii="仿宋" w:eastAsia="仿宋" w:hAnsi="仿宋" w:cs="宋体" w:hint="eastAsia"/>
          <w:sz w:val="28"/>
          <w:szCs w:val="28"/>
        </w:rPr>
        <w:t>、联合体牵头人合法代表联合体各成员负责本标段施工招标项目投标文件编制和合同谈判活动，并代表联合体提交和接收相关的资料、信息及指示，处理与之有关的一切事务，并负责合同实施阶段的主办、组织和协调工作。</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sz w:val="28"/>
          <w:szCs w:val="28"/>
        </w:rPr>
        <w:t>3</w:t>
      </w:r>
      <w:r w:rsidRPr="000D64D8">
        <w:rPr>
          <w:rFonts w:ascii="仿宋" w:eastAsia="仿宋" w:hAnsi="仿宋" w:cs="宋体" w:hint="eastAsia"/>
          <w:sz w:val="28"/>
          <w:szCs w:val="28"/>
        </w:rPr>
        <w:t>、联合体将严格按照招标文件的各项要求，递交投标文件，履行合同，并对外承担连带责任。</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sz w:val="28"/>
          <w:szCs w:val="28"/>
        </w:rPr>
        <w:t>4</w:t>
      </w:r>
      <w:r w:rsidRPr="000D64D8">
        <w:rPr>
          <w:rFonts w:ascii="仿宋" w:eastAsia="仿宋" w:hAnsi="仿宋" w:cs="宋体" w:hint="eastAsia"/>
          <w:sz w:val="28"/>
          <w:szCs w:val="28"/>
        </w:rPr>
        <w:t>、联合体各成员单位内部的职责划分如下：</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联合体牵头人</w:t>
      </w:r>
      <w:r w:rsidRPr="000D64D8">
        <w:rPr>
          <w:rFonts w:ascii="仿宋" w:eastAsia="仿宋" w:hAnsi="仿宋" w:cs="宋体"/>
          <w:sz w:val="28"/>
          <w:szCs w:val="28"/>
          <w:u w:val="single"/>
        </w:rPr>
        <w:t xml:space="preserve">                     </w:t>
      </w:r>
      <w:r w:rsidRPr="000D64D8">
        <w:rPr>
          <w:rFonts w:ascii="仿宋" w:eastAsia="仿宋" w:hAnsi="仿宋" w:cs="宋体" w:hint="eastAsia"/>
          <w:sz w:val="28"/>
          <w:szCs w:val="28"/>
        </w:rPr>
        <w:t>承担本标段</w:t>
      </w:r>
      <w:r w:rsidRPr="000D64D8">
        <w:rPr>
          <w:rFonts w:ascii="仿宋" w:eastAsia="仿宋" w:hAnsi="仿宋" w:cs="宋体"/>
          <w:sz w:val="28"/>
          <w:szCs w:val="28"/>
          <w:u w:val="single"/>
        </w:rPr>
        <w:t xml:space="preserve">                    </w:t>
      </w:r>
      <w:r w:rsidRPr="000D64D8">
        <w:rPr>
          <w:rFonts w:ascii="仿宋" w:eastAsia="仿宋" w:hAnsi="仿宋" w:cs="宋体" w:hint="eastAsia"/>
          <w:sz w:val="28"/>
          <w:szCs w:val="28"/>
        </w:rPr>
        <w:t>等施工，联合体成员</w:t>
      </w:r>
      <w:r w:rsidRPr="000D64D8">
        <w:rPr>
          <w:rFonts w:ascii="仿宋" w:eastAsia="仿宋" w:hAnsi="仿宋" w:cs="宋体"/>
          <w:sz w:val="28"/>
          <w:szCs w:val="28"/>
          <w:u w:val="single"/>
        </w:rPr>
        <w:t xml:space="preserve">                       </w:t>
      </w:r>
      <w:r w:rsidRPr="000D64D8">
        <w:rPr>
          <w:rFonts w:ascii="仿宋" w:eastAsia="仿宋" w:hAnsi="仿宋" w:cs="宋体" w:hint="eastAsia"/>
          <w:sz w:val="28"/>
          <w:szCs w:val="28"/>
        </w:rPr>
        <w:t>承担本标段</w:t>
      </w:r>
      <w:r w:rsidRPr="000D64D8">
        <w:rPr>
          <w:rFonts w:ascii="仿宋" w:eastAsia="仿宋" w:hAnsi="仿宋" w:cs="宋体"/>
          <w:sz w:val="28"/>
          <w:szCs w:val="28"/>
        </w:rPr>
        <w:t xml:space="preserve"> </w:t>
      </w:r>
      <w:r w:rsidRPr="000D64D8">
        <w:rPr>
          <w:rFonts w:ascii="仿宋" w:eastAsia="仿宋" w:hAnsi="仿宋" w:cs="宋体"/>
          <w:sz w:val="28"/>
          <w:szCs w:val="28"/>
          <w:u w:val="single"/>
        </w:rPr>
        <w:t xml:space="preserve">                   </w:t>
      </w:r>
      <w:r w:rsidRPr="000D64D8">
        <w:rPr>
          <w:rFonts w:ascii="仿宋" w:eastAsia="仿宋" w:hAnsi="仿宋" w:cs="宋体" w:hint="eastAsia"/>
          <w:sz w:val="28"/>
          <w:szCs w:val="28"/>
        </w:rPr>
        <w:t>施工。</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w:t>
      </w:r>
      <w:r w:rsidRPr="000D64D8">
        <w:rPr>
          <w:rFonts w:ascii="仿宋" w:eastAsia="仿宋" w:hAnsi="仿宋" w:cs="宋体"/>
          <w:sz w:val="28"/>
          <w:szCs w:val="28"/>
        </w:rPr>
        <w:t>1</w:t>
      </w:r>
      <w:r w:rsidRPr="000D64D8">
        <w:rPr>
          <w:rFonts w:ascii="仿宋" w:eastAsia="仿宋" w:hAnsi="仿宋" w:cs="宋体" w:hint="eastAsia"/>
          <w:sz w:val="28"/>
          <w:szCs w:val="28"/>
        </w:rPr>
        <w:t>）由联合体牵头人负责组织购买招标文件，并汇总各方对招标文件提出的疑问，向业主提出澄清要求，义务向联合体所有成员全面转达业主的答疑。联合体所有成员必须保证其资质、相关文件资料符合业主招标文件的要求；</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w:t>
      </w:r>
      <w:r w:rsidRPr="000D64D8">
        <w:rPr>
          <w:rFonts w:ascii="仿宋" w:eastAsia="仿宋" w:hAnsi="仿宋" w:cs="宋体"/>
          <w:sz w:val="28"/>
          <w:szCs w:val="28"/>
        </w:rPr>
        <w:t>2</w:t>
      </w:r>
      <w:r w:rsidRPr="000D64D8">
        <w:rPr>
          <w:rFonts w:ascii="仿宋" w:eastAsia="仿宋" w:hAnsi="仿宋" w:cs="宋体" w:hint="eastAsia"/>
          <w:sz w:val="28"/>
          <w:szCs w:val="28"/>
        </w:rPr>
        <w:t>）由联合体牵头人负责汇总各方投标资料制作投标文件，联合体牵头人负责投标函及投标函附录制作，负责投标担保、投标公证及工程量清单汇总。构成投标文件的其他资料，按照招标文件的要求，联合体各方按专业分别制作，并由单位盖章、单位法人逐页签字确认，内容包括专项施工项目负责人、技术负责人等人员配备、机械设备配备、单位资质以及招标文件要求提供的其它资料。联合体各方根据各自负责工程实际需要组织报价，并由单位盖章、法人逐页签字确认。为了确保投标总价的合理性，任何一方不得随意制定或哄抬工程量清单报价，其报价必须合理。各方要加强沟通，如有调价应协商一致。现场考察和开标时各派代表参加。</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w:t>
      </w:r>
      <w:r w:rsidRPr="000D64D8">
        <w:rPr>
          <w:rFonts w:ascii="仿宋" w:eastAsia="仿宋" w:hAnsi="仿宋" w:cs="宋体"/>
          <w:sz w:val="28"/>
          <w:szCs w:val="28"/>
        </w:rPr>
        <w:t>3</w:t>
      </w:r>
      <w:r w:rsidRPr="000D64D8">
        <w:rPr>
          <w:rFonts w:ascii="仿宋" w:eastAsia="仿宋" w:hAnsi="仿宋" w:cs="宋体" w:hint="eastAsia"/>
          <w:sz w:val="28"/>
          <w:szCs w:val="28"/>
        </w:rPr>
        <w:t>）联合体各方按照合同规定承担相应的义务和责任，同时按照内部专项分工，承担各自应负的责任和风险。联合体牵头人代表联合体与业主签署的各种文件，联合体各方均予以确认（重大事项由联合体牵头人预先通知联合体各方，按照谁的责任谁负责的原则进行处理，但不得违犯招标、投标和各类合同文件规定）。</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w:t>
      </w:r>
      <w:r w:rsidRPr="000D64D8">
        <w:rPr>
          <w:rFonts w:ascii="仿宋" w:eastAsia="仿宋" w:hAnsi="仿宋" w:cs="宋体"/>
          <w:sz w:val="28"/>
          <w:szCs w:val="28"/>
        </w:rPr>
        <w:t>4</w:t>
      </w:r>
      <w:r w:rsidRPr="000D64D8">
        <w:rPr>
          <w:rFonts w:ascii="仿宋" w:eastAsia="仿宋" w:hAnsi="仿宋" w:cs="宋体" w:hint="eastAsia"/>
          <w:sz w:val="28"/>
          <w:szCs w:val="28"/>
        </w:rPr>
        <w:t>）中标后，联合体牵头人组织联合体各方按照业主的要求与业主分别签署合同协议书，联合体所有成员必须按合同协议书有关规定及所承担的专项工程组织落实。</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w:t>
      </w:r>
      <w:r w:rsidRPr="000D64D8">
        <w:rPr>
          <w:rFonts w:ascii="仿宋" w:eastAsia="仿宋" w:hAnsi="仿宋" w:cs="宋体"/>
          <w:sz w:val="28"/>
          <w:szCs w:val="28"/>
        </w:rPr>
        <w:t>5</w:t>
      </w:r>
      <w:r w:rsidRPr="000D64D8">
        <w:rPr>
          <w:rFonts w:ascii="仿宋" w:eastAsia="仿宋" w:hAnsi="仿宋" w:cs="宋体" w:hint="eastAsia"/>
          <w:sz w:val="28"/>
          <w:szCs w:val="28"/>
        </w:rPr>
        <w:t>）计量支付</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由联合体各方根据完成的工程量报请监理工程师确认后交联合体牵头人，由联合体牵头人制作工程计量支付文件，业主批复后，由联合体牵头人负责办理支付。</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联合体牵头人根据各方完成的工程计量情况，扣除工程质量保留金和应交的税金后，按各方剩余可支付的款额及时拨付完成方，联合体牵头人不得截留或无故扣留。投标过程产生的购买标书费、标书装订费、公证费由联合体各方均分，投标保证金、履约保证金，由联合体各方按照所承担的专项工程量清单报价占总报价</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的比例以及招标文件的有关要求确定的相应款额电汇至联合体牵头人帐户，由联合体牵头人统一上缴业主。联合体牵头人按照招标文件或业主确定的时间无息全额退还各方。工程实施过程中的公共费用按各自承担的工作量分摊，各自发生的费用由自己负担。施工过程中发生工程变更的一方负担变更产生的相关费用，负责向监理工程师和业主提出变更要求，联合体牵头人予以积极配合。本标段项目公章和项目财务公章由联合体牵头人负责保管，并无偿为联合体各方服务。质量保留金退还按招标文件执行。</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w:t>
      </w:r>
      <w:r w:rsidRPr="000D64D8">
        <w:rPr>
          <w:rFonts w:ascii="仿宋" w:eastAsia="仿宋" w:hAnsi="仿宋" w:cs="宋体"/>
          <w:sz w:val="28"/>
          <w:szCs w:val="28"/>
        </w:rPr>
        <w:t>6</w:t>
      </w:r>
      <w:r w:rsidRPr="000D64D8">
        <w:rPr>
          <w:rFonts w:ascii="仿宋" w:eastAsia="仿宋" w:hAnsi="仿宋" w:cs="宋体" w:hint="eastAsia"/>
          <w:sz w:val="28"/>
          <w:szCs w:val="28"/>
        </w:rPr>
        <w:t>）工程施工、调试维护、缺陷责任期管理由联合体各方根据分工各负其责。联合体各方根据分工按照监理工程师和业主的要求，按时向监理工程师和业主报送专项工程进度计划、完成情况、工程质量、安全投入和安全管理情况等。各方人员和设备管理、保险投入由各方负责落实，责任自负。监理工程师和业主有权对联合体各方进行直接监督指导，提出质量和进度调整的要求。联合体各方不得违反联合体牵头人代表联合体与业主签署的合同协议书和招标、投标文件的有关</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规定，必须保持与业主、监理工程师、联合体牵头人的联系畅通，履行各方应尽的质量、工程施工、维护等责任和义务，并确保办事效率。如果在工程施工、调试维护、缺陷责任期内，出现业主或监理工程师认定质量伪劣造成的专项工程停工、返工、经济处罚，由责任方承担全部责任并负责处理，直至监理工程师或业主满意为止；如发生责任方拒不执行监理工程师或业主的指令或被清除出场，联合体牵头人有权根据业主或监理工程师的认定，扣留责任方的相应款额并上缴业</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主或监理工程师，追回其他方因此遭受的连带责任损失，直至终止合作、另选联合体成员。工程档案资料由联合体各方根据分工各自搜集制作，由联合体牵头人汇总整理上缴业主。</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sz w:val="28"/>
          <w:szCs w:val="28"/>
        </w:rPr>
        <w:t>5</w:t>
      </w:r>
      <w:r w:rsidRPr="000D64D8">
        <w:rPr>
          <w:rFonts w:ascii="仿宋" w:eastAsia="仿宋" w:hAnsi="仿宋" w:cs="宋体" w:hint="eastAsia"/>
          <w:sz w:val="28"/>
          <w:szCs w:val="28"/>
        </w:rPr>
        <w:t>、本协议书自签署之日起生效，合同履行完毕后自动失效。</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sz w:val="28"/>
          <w:szCs w:val="28"/>
        </w:rPr>
        <w:t>6</w:t>
      </w:r>
      <w:r w:rsidRPr="000D64D8">
        <w:rPr>
          <w:rFonts w:ascii="仿宋" w:eastAsia="仿宋" w:hAnsi="仿宋" w:cs="宋体" w:hint="eastAsia"/>
          <w:sz w:val="28"/>
          <w:szCs w:val="28"/>
        </w:rPr>
        <w:t>、本协议书正本一式三份，联合体成员和招标人各执一份。</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牵头人名称：</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法人代表或其委托代理人：</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成员一名称：</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法人代表或其委托代理人：</w:t>
      </w:r>
    </w:p>
    <w:p w:rsidR="00B4321D" w:rsidRPr="000D64D8" w:rsidRDefault="00B4321D">
      <w:pPr>
        <w:rPr>
          <w:rFonts w:ascii="仿宋" w:eastAsia="仿宋" w:hAnsi="仿宋" w:cs="宋体"/>
          <w:sz w:val="28"/>
          <w:szCs w:val="28"/>
        </w:rPr>
      </w:pP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成员二名称：</w:t>
      </w:r>
      <w:r w:rsidRPr="000D64D8">
        <w:rPr>
          <w:rFonts w:ascii="仿宋" w:eastAsia="仿宋" w:hAnsi="仿宋" w:cs="宋体"/>
          <w:sz w:val="28"/>
          <w:szCs w:val="28"/>
        </w:rPr>
        <w:t xml:space="preserve">        </w:t>
      </w:r>
    </w:p>
    <w:p w:rsidR="00B4321D" w:rsidRPr="000D64D8" w:rsidRDefault="00B4321D">
      <w:pPr>
        <w:rPr>
          <w:rFonts w:ascii="仿宋" w:eastAsia="仿宋" w:hAnsi="仿宋" w:cs="宋体"/>
          <w:sz w:val="28"/>
          <w:szCs w:val="28"/>
        </w:rPr>
      </w:pPr>
      <w:r w:rsidRPr="000D64D8">
        <w:rPr>
          <w:rFonts w:ascii="仿宋" w:eastAsia="仿宋" w:hAnsi="仿宋" w:cs="宋体" w:hint="eastAsia"/>
          <w:sz w:val="28"/>
          <w:szCs w:val="28"/>
        </w:rPr>
        <w:t>法人代表或其委托代理人：</w:t>
      </w:r>
    </w:p>
    <w:sectPr w:rsidR="00B4321D" w:rsidRPr="000D64D8" w:rsidSect="00970C8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21D" w:rsidRDefault="00B4321D" w:rsidP="00170A73">
      <w:r>
        <w:separator/>
      </w:r>
    </w:p>
  </w:endnote>
  <w:endnote w:type="continuationSeparator" w:id="0">
    <w:p w:rsidR="00B4321D" w:rsidRDefault="00B4321D" w:rsidP="00170A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21D" w:rsidRDefault="00B432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21D" w:rsidRDefault="00B4321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21D" w:rsidRDefault="00B432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21D" w:rsidRDefault="00B4321D" w:rsidP="00170A73">
      <w:r>
        <w:separator/>
      </w:r>
    </w:p>
  </w:footnote>
  <w:footnote w:type="continuationSeparator" w:id="0">
    <w:p w:rsidR="00B4321D" w:rsidRDefault="00B4321D" w:rsidP="00170A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21D" w:rsidRDefault="00B432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21D" w:rsidRDefault="00B4321D" w:rsidP="00170A7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21D" w:rsidRDefault="00B4321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60FE4052"/>
    <w:rsid w:val="000D64D8"/>
    <w:rsid w:val="00170A73"/>
    <w:rsid w:val="0026557A"/>
    <w:rsid w:val="00970C87"/>
    <w:rsid w:val="00B4321D"/>
    <w:rsid w:val="00C10A40"/>
    <w:rsid w:val="00E42626"/>
    <w:rsid w:val="00F51FA6"/>
    <w:rsid w:val="09252628"/>
    <w:rsid w:val="0C980BCE"/>
    <w:rsid w:val="26C04B45"/>
    <w:rsid w:val="2AFD122D"/>
    <w:rsid w:val="2BD178D8"/>
    <w:rsid w:val="2BEC6C55"/>
    <w:rsid w:val="34D14338"/>
    <w:rsid w:val="40121778"/>
    <w:rsid w:val="405C22C6"/>
    <w:rsid w:val="424851A3"/>
    <w:rsid w:val="44D53636"/>
    <w:rsid w:val="4B14481E"/>
    <w:rsid w:val="4C1E1888"/>
    <w:rsid w:val="559C47EF"/>
    <w:rsid w:val="60FE4052"/>
    <w:rsid w:val="66D52557"/>
    <w:rsid w:val="67F56BB2"/>
    <w:rsid w:val="6DDC7019"/>
    <w:rsid w:val="6E8D484A"/>
    <w:rsid w:val="6EEC0E54"/>
    <w:rsid w:val="7CE064A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C87"/>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70A7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70A73"/>
    <w:rPr>
      <w:rFonts w:cs="Times New Roman"/>
      <w:kern w:val="2"/>
      <w:sz w:val="18"/>
      <w:szCs w:val="18"/>
    </w:rPr>
  </w:style>
  <w:style w:type="paragraph" w:styleId="Footer">
    <w:name w:val="footer"/>
    <w:basedOn w:val="Normal"/>
    <w:link w:val="FooterChar"/>
    <w:uiPriority w:val="99"/>
    <w:rsid w:val="00170A7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70A73"/>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4</Pages>
  <Words>314</Words>
  <Characters>1793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4</cp:revision>
  <dcterms:created xsi:type="dcterms:W3CDTF">2016-07-15T04:13:00Z</dcterms:created>
  <dcterms:modified xsi:type="dcterms:W3CDTF">2016-07-28T04:18:00Z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