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35" w:rsidRDefault="002C5635">
      <w:pPr>
        <w:widowControl/>
        <w:spacing w:line="360" w:lineRule="atLeast"/>
        <w:ind w:firstLine="360"/>
        <w:jc w:val="center"/>
        <w:rPr>
          <w:rStyle w:val="a4"/>
          <w:rFonts w:ascii="方正小标宋简体" w:eastAsia="方正小标宋简体" w:hAnsi="宋体" w:cs="宋体"/>
          <w:b w:val="0"/>
          <w:color w:val="333333"/>
          <w:kern w:val="0"/>
          <w:sz w:val="44"/>
          <w:szCs w:val="44"/>
          <w:lang w:bidi="ar"/>
        </w:rPr>
      </w:pPr>
      <w:r w:rsidRPr="002C5635">
        <w:rPr>
          <w:rStyle w:val="a4"/>
          <w:rFonts w:ascii="方正小标宋简体" w:eastAsia="方正小标宋简体" w:hAnsi="宋体" w:cs="宋体" w:hint="eastAsia"/>
          <w:b w:val="0"/>
          <w:color w:val="333333"/>
          <w:kern w:val="0"/>
          <w:sz w:val="44"/>
          <w:szCs w:val="44"/>
          <w:lang w:bidi="ar"/>
        </w:rPr>
        <w:t>关于“重庆市育才中学整体改造项目工程选择招标代理机构的招标公告”</w:t>
      </w:r>
    </w:p>
    <w:p w:rsidR="00C57CE7" w:rsidRPr="002C5635" w:rsidRDefault="002C5635">
      <w:pPr>
        <w:widowControl/>
        <w:spacing w:line="360" w:lineRule="atLeast"/>
        <w:ind w:firstLine="360"/>
        <w:jc w:val="center"/>
        <w:rPr>
          <w:rFonts w:ascii="方正小标宋简体" w:eastAsia="方正小标宋简体" w:hint="eastAsia"/>
          <w:sz w:val="44"/>
          <w:szCs w:val="44"/>
        </w:rPr>
      </w:pPr>
      <w:r w:rsidRPr="002C5635">
        <w:rPr>
          <w:rStyle w:val="a4"/>
          <w:rFonts w:ascii="方正小标宋简体" w:eastAsia="方正小标宋简体" w:hAnsi="宋体" w:cs="宋体" w:hint="eastAsia"/>
          <w:b w:val="0"/>
          <w:color w:val="333333"/>
          <w:kern w:val="0"/>
          <w:sz w:val="44"/>
          <w:szCs w:val="44"/>
          <w:lang w:bidi="ar"/>
        </w:rPr>
        <w:t>补遗通知公告</w:t>
      </w:r>
    </w:p>
    <w:p w:rsidR="00C57CE7" w:rsidRPr="002C5635" w:rsidRDefault="002C5635">
      <w:pPr>
        <w:widowControl/>
        <w:spacing w:line="360" w:lineRule="atLeast"/>
        <w:ind w:firstLine="360"/>
        <w:jc w:val="center"/>
        <w:rPr>
          <w:rFonts w:ascii="方正小标宋简体" w:eastAsia="方正小标宋简体" w:hint="eastAsia"/>
          <w:sz w:val="44"/>
          <w:szCs w:val="44"/>
        </w:rPr>
      </w:pPr>
      <w:r w:rsidRPr="002C5635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lang w:bidi="ar"/>
        </w:rPr>
        <w:t> </w:t>
      </w:r>
    </w:p>
    <w:p w:rsidR="00C57CE7" w:rsidRPr="002C5635" w:rsidRDefault="002C5635">
      <w:pPr>
        <w:widowControl/>
        <w:spacing w:line="36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重庆市育才中学校分别于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2016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年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9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月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21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日和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2016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年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9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月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26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日在重庆市育才中学校官网上发布“重庆市育才中学整体改造项目工程选择招标代理机构的招标公告”和“招标公告更改通知”，因其它原因，学校决定调整投标时间和开标时间如下：</w:t>
      </w:r>
    </w:p>
    <w:p w:rsidR="00C57CE7" w:rsidRPr="002C5635" w:rsidRDefault="002C5635">
      <w:pPr>
        <w:pStyle w:val="a3"/>
        <w:widowControl/>
        <w:spacing w:before="120" w:after="120" w:line="3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.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投标截止时间：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2016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年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11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月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日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9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时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</w:t>
      </w:r>
      <w:r w:rsidRPr="002C5635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0</w:t>
      </w:r>
      <w:r w:rsidRPr="002C5635">
        <w:rPr>
          <w:rFonts w:ascii="仿宋_GB2312" w:eastAsia="仿宋_GB2312" w:hAnsi="Times New Roman" w:cs="宋体" w:hint="eastAsia"/>
          <w:color w:val="333333"/>
          <w:sz w:val="32"/>
          <w:szCs w:val="32"/>
        </w:rPr>
        <w:t>分（北京时间）</w:t>
      </w:r>
      <w:r w:rsidRPr="002C5635">
        <w:rPr>
          <w:rStyle w:val="a4"/>
          <w:rFonts w:ascii="仿宋_GB2312" w:eastAsia="仿宋_GB2312" w:hAnsi="Times New Roman" w:cs="宋体" w:hint="eastAsia"/>
          <w:color w:val="333333"/>
          <w:sz w:val="32"/>
          <w:szCs w:val="32"/>
        </w:rPr>
        <w:t>。</w:t>
      </w:r>
    </w:p>
    <w:p w:rsidR="00C57CE7" w:rsidRPr="002C5635" w:rsidRDefault="002C5635">
      <w:pPr>
        <w:widowControl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．</w:t>
      </w:r>
      <w:bookmarkStart w:id="0" w:name="_GoBack"/>
      <w:bookmarkEnd w:id="0"/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开标时间：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2016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年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11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月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2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日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9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时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30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分（北京时间）。</w:t>
      </w:r>
    </w:p>
    <w:p w:rsidR="00C57CE7" w:rsidRPr="002C5635" w:rsidRDefault="002C5635">
      <w:pPr>
        <w:widowControl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Times New Roman" w:cs="宋体" w:hint="eastAsia"/>
          <w:color w:val="333333"/>
          <w:kern w:val="0"/>
          <w:sz w:val="32"/>
          <w:szCs w:val="32"/>
          <w:lang w:bidi="ar"/>
        </w:rPr>
        <w:t>特此通知！</w:t>
      </w:r>
    </w:p>
    <w:p w:rsidR="00C57CE7" w:rsidRPr="002C5635" w:rsidRDefault="002C5635">
      <w:pPr>
        <w:widowControl/>
        <w:spacing w:line="360" w:lineRule="atLeast"/>
        <w:ind w:firstLineChars="2000" w:firstLine="6400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 </w:t>
      </w:r>
    </w:p>
    <w:p w:rsidR="00C57CE7" w:rsidRPr="002C5635" w:rsidRDefault="002C5635">
      <w:pPr>
        <w:widowControl/>
        <w:spacing w:line="360" w:lineRule="atLeast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 xml:space="preserve">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 xml:space="preserve">                             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重庆市育才中学校</w:t>
      </w:r>
    </w:p>
    <w:p w:rsidR="00C57CE7" w:rsidRPr="002C5635" w:rsidRDefault="002C5635">
      <w:pPr>
        <w:widowControl/>
        <w:spacing w:line="360" w:lineRule="atLeast"/>
        <w:jc w:val="left"/>
        <w:rPr>
          <w:rFonts w:ascii="仿宋_GB2312" w:eastAsia="仿宋_GB2312" w:hint="eastAsia"/>
          <w:sz w:val="32"/>
          <w:szCs w:val="32"/>
        </w:rPr>
      </w:pP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 xml:space="preserve">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 xml:space="preserve">                            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 xml:space="preserve"> 2016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年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10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月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12</w:t>
      </w:r>
      <w:r w:rsidRPr="002C5635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 w:bidi="ar"/>
        </w:rPr>
        <w:t>日</w:t>
      </w:r>
    </w:p>
    <w:p w:rsidR="00C57CE7" w:rsidRPr="002C5635" w:rsidRDefault="00C57CE7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C57CE7" w:rsidRPr="002C5635" w:rsidRDefault="00C57CE7">
      <w:pPr>
        <w:rPr>
          <w:rFonts w:ascii="仿宋_GB2312" w:eastAsia="仿宋_GB2312" w:hint="eastAsia"/>
          <w:sz w:val="32"/>
          <w:szCs w:val="32"/>
        </w:rPr>
      </w:pPr>
    </w:p>
    <w:sectPr w:rsidR="00C57CE7" w:rsidRPr="002C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652F"/>
    <w:rsid w:val="002C5635"/>
    <w:rsid w:val="00C57CE7"/>
    <w:rsid w:val="2537652F"/>
    <w:rsid w:val="392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7BDE9"/>
  <w15:docId w15:val="{38AB6FE0-DFD9-4B89-B4EA-A25C00D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3333"/>
      <w:sz w:val="18"/>
      <w:szCs w:val="18"/>
      <w:u w:val="none"/>
    </w:rPr>
  </w:style>
  <w:style w:type="character" w:styleId="a6">
    <w:name w:val="Hyperlink"/>
    <w:basedOn w:val="a0"/>
    <w:rPr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MingHua Jiang</cp:lastModifiedBy>
  <cp:revision>2</cp:revision>
  <dcterms:created xsi:type="dcterms:W3CDTF">2016-10-12T09:20:00Z</dcterms:created>
  <dcterms:modified xsi:type="dcterms:W3CDTF">2016-10-12T09:45:00Z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